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746E54" w14:textId="77777777" w:rsidR="004D5847" w:rsidRDefault="00B8069B">
      <w:pPr>
        <w:pStyle w:val="Standard"/>
      </w:pPr>
      <w:r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C75B95" wp14:editId="4C112464">
                <wp:simplePos x="0" y="0"/>
                <wp:positionH relativeFrom="page">
                  <wp:posOffset>161921</wp:posOffset>
                </wp:positionH>
                <wp:positionV relativeFrom="page">
                  <wp:posOffset>1943100</wp:posOffset>
                </wp:positionV>
                <wp:extent cx="1675766" cy="13972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6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D1D971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</w:p>
                          <w:p w14:paraId="738F7820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  <w:t>A Charter Member</w:t>
                            </w:r>
                          </w:p>
                          <w:p w14:paraId="620046AE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  <w:t>Of the</w:t>
                            </w:r>
                          </w:p>
                          <w:p w14:paraId="3FA46025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  <w:t>Finger Lakes Library System</w:t>
                            </w:r>
                          </w:p>
                          <w:p w14:paraId="20094A9A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</w:p>
                          <w:p w14:paraId="1F7FC3A6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14:paraId="038178A5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  <w:t>2026</w:t>
                            </w:r>
                          </w:p>
                          <w:p w14:paraId="18FE1468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  <w:t>Board of Trustees</w:t>
                            </w:r>
                          </w:p>
                          <w:p w14:paraId="666191AD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81E8705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sz w:val="6"/>
                                <w:szCs w:val="6"/>
                              </w:rPr>
                            </w:pPr>
                          </w:p>
                          <w:p w14:paraId="562E973E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Jaclyn Schnurr</w:t>
                            </w:r>
                          </w:p>
                          <w:p w14:paraId="546D09DA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 xml:space="preserve"> President</w:t>
                            </w:r>
                          </w:p>
                          <w:p w14:paraId="761FD259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3DD59E96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Jessica Hess</w:t>
                            </w:r>
                          </w:p>
                          <w:p w14:paraId="4731BCE1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Vice President</w:t>
                            </w:r>
                          </w:p>
                          <w:p w14:paraId="5A27DC27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4635AAE5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Kimberly Miller</w:t>
                            </w:r>
                          </w:p>
                          <w:p w14:paraId="13E9EE28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Treasurer</w:t>
                            </w:r>
                          </w:p>
                          <w:p w14:paraId="10623BA4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2396C484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Bonnie Thomas</w:t>
                            </w:r>
                          </w:p>
                          <w:p w14:paraId="69FDCFCC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Secretary</w:t>
                            </w:r>
                          </w:p>
                          <w:p w14:paraId="4919A8C4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786C3101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Marcia Clark</w:t>
                            </w:r>
                          </w:p>
                          <w:p w14:paraId="69A0F057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5E3138E8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Geraldine Germano-Yaw</w:t>
                            </w:r>
                          </w:p>
                          <w:p w14:paraId="21610D6D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0E9CB145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  <w:r>
                              <w:rPr>
                                <w:rFonts w:ascii="Perpetua" w:hAnsi="Perpetua" w:cs="Perpetua"/>
                                <w:i/>
                              </w:rPr>
                              <w:t>Rachel McNabb</w:t>
                            </w:r>
                          </w:p>
                          <w:p w14:paraId="2C495AC4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152BDB9C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4E94B14F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39630209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2651E10C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2E3351AB" w14:textId="77777777" w:rsidR="004D5847" w:rsidRDefault="004D5847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i/>
                              </w:rPr>
                            </w:pPr>
                          </w:p>
                          <w:p w14:paraId="01D0CB77" w14:textId="77777777" w:rsidR="004D5847" w:rsidRDefault="00B8069B">
                            <w:pPr>
                              <w:pStyle w:val="Footer"/>
                              <w:ind w:right="15"/>
                              <w:jc w:val="center"/>
                              <w:rPr>
                                <w:rFonts w:ascii="Arial Narrow" w:hAnsi="Arial Narrow" w:cs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sz w:val="18"/>
                              </w:rPr>
                              <w:t>Powers Library Association is a</w:t>
                            </w:r>
                          </w:p>
                          <w:p w14:paraId="421A4C80" w14:textId="77777777" w:rsidR="004D5847" w:rsidRDefault="00B8069B">
                            <w:pPr>
                              <w:pStyle w:val="Footer"/>
                              <w:ind w:right="15"/>
                              <w:jc w:val="center"/>
                              <w:rPr>
                                <w:rFonts w:ascii="Arial Narrow" w:hAnsi="Arial Narrow" w:cs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z w:val="18"/>
                              </w:rPr>
                              <w:t>not-for-profit charitable organization.</w:t>
                            </w:r>
                          </w:p>
                          <w:p w14:paraId="05F5B428" w14:textId="77777777" w:rsidR="004D5847" w:rsidRDefault="00B8069B">
                            <w:pPr>
                              <w:pStyle w:val="Footer"/>
                              <w:ind w:right="15"/>
                              <w:jc w:val="center"/>
                              <w:rPr>
                                <w:rFonts w:ascii="Arial Narrow" w:hAnsi="Arial Narrow" w:cs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z w:val="18"/>
                              </w:rPr>
                              <w:t>Contributions are tax deductible under IRS regulations per</w:t>
                            </w:r>
                          </w:p>
                          <w:p w14:paraId="3E0D0AFE" w14:textId="77777777" w:rsidR="004D5847" w:rsidRDefault="00B8069B">
                            <w:pPr>
                              <w:pStyle w:val="Footer"/>
                              <w:ind w:right="15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z w:val="18"/>
                                <w:szCs w:val="18"/>
                              </w:rPr>
                              <w:t>Section 501 (c)(3</w:t>
                            </w:r>
                            <w:r>
                              <w:rPr>
                                <w:rFonts w:ascii="Arial Narrow" w:hAnsi="Arial Narrow" w:cs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56B8F6A" w14:textId="77777777" w:rsidR="004D5847" w:rsidRDefault="004D5847">
                            <w:pPr>
                              <w:pStyle w:val="Footer"/>
                              <w:ind w:right="15"/>
                              <w:jc w:val="center"/>
                              <w:rPr>
                                <w:rFonts w:ascii="Arial Narrow" w:hAnsi="Arial Narrow" w:cs="Arial Narrow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A698084" w14:textId="77777777" w:rsidR="004D5847" w:rsidRDefault="00B8069B">
                            <w:pPr>
                              <w:pStyle w:val="Standard"/>
                              <w:jc w:val="center"/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  <w:t>Esto</w:t>
                            </w:r>
                            <w:proofErr w:type="spellEnd"/>
                            <w:r>
                              <w:rPr>
                                <w:rFonts w:ascii="Perpetua" w:hAnsi="Perpetua" w:cs="Perpetua"/>
                                <w:b/>
                                <w:i/>
                              </w:rPr>
                              <w:t xml:space="preserve"> Perpetua</w:t>
                            </w:r>
                          </w:p>
                          <w:p w14:paraId="1C742BD6" w14:textId="77777777" w:rsidR="004D5847" w:rsidRDefault="004D5847">
                            <w:pPr>
                              <w:pStyle w:val="Standard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2FC26917" w14:textId="77777777" w:rsidR="004D5847" w:rsidRDefault="004D5847">
                            <w:pPr>
                              <w:pStyle w:val="Standard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100766" tIns="55046" rIns="100766" bIns="55046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C75B9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2.75pt;margin-top:153pt;width:131.95pt;height:1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" stroked="f">
                <v:fill opacity="0"/>
                <v:textbox style="mso-fit-shape-to-text:t" inset="2.79906mm,1.52906mm,2.79906mm,1.52906mm">
                  <w:txbxContent>
                    <w:p w14:paraId="1ED1D971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</w:p>
                    <w:p w14:paraId="738F7820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b/>
                          <w:i/>
                        </w:rPr>
                        <w:t>A Charter Member</w:t>
                      </w:r>
                    </w:p>
                    <w:p w14:paraId="620046AE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b/>
                          <w:i/>
                        </w:rPr>
                        <w:t>Of the</w:t>
                      </w:r>
                    </w:p>
                    <w:p w14:paraId="3FA46025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b/>
                          <w:i/>
                        </w:rPr>
                        <w:t>Finger Lakes Library System</w:t>
                      </w:r>
                    </w:p>
                    <w:p w14:paraId="20094A9A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</w:p>
                    <w:p w14:paraId="1F7FC3A6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  <w:sz w:val="6"/>
                          <w:szCs w:val="6"/>
                        </w:rPr>
                      </w:pPr>
                    </w:p>
                    <w:p w14:paraId="038178A5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b/>
                          <w:i/>
                        </w:rPr>
                        <w:t>2026</w:t>
                      </w:r>
                    </w:p>
                    <w:p w14:paraId="18FE1468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b/>
                          <w:i/>
                        </w:rPr>
                        <w:t>Board of Trustees</w:t>
                      </w:r>
                    </w:p>
                    <w:p w14:paraId="666191AD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481E8705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sz w:val="6"/>
                          <w:szCs w:val="6"/>
                        </w:rPr>
                      </w:pPr>
                    </w:p>
                    <w:p w14:paraId="562E973E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Jaclyn Schnurr</w:t>
                      </w:r>
                    </w:p>
                    <w:p w14:paraId="546D09DA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 xml:space="preserve"> President</w:t>
                      </w:r>
                    </w:p>
                    <w:p w14:paraId="761FD259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3DD59E96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Jessica Hess</w:t>
                      </w:r>
                    </w:p>
                    <w:p w14:paraId="4731BCE1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Vice President</w:t>
                      </w:r>
                    </w:p>
                    <w:p w14:paraId="5A27DC27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4635AAE5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Kimberly Miller</w:t>
                      </w:r>
                    </w:p>
                    <w:p w14:paraId="13E9EE28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Treasurer</w:t>
                      </w:r>
                    </w:p>
                    <w:p w14:paraId="10623BA4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2396C484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Bonnie Thomas</w:t>
                      </w:r>
                    </w:p>
                    <w:p w14:paraId="69FDCFCC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Secretary</w:t>
                      </w:r>
                    </w:p>
                    <w:p w14:paraId="4919A8C4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786C3101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Marcia Clark</w:t>
                      </w:r>
                    </w:p>
                    <w:p w14:paraId="69A0F057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5E3138E8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Geraldine Germano-Yaw</w:t>
                      </w:r>
                    </w:p>
                    <w:p w14:paraId="21610D6D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0E9CB145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  <w:r>
                        <w:rPr>
                          <w:rFonts w:ascii="Perpetua" w:hAnsi="Perpetua" w:cs="Perpetua"/>
                          <w:i/>
                        </w:rPr>
                        <w:t>Rachel McNabb</w:t>
                      </w:r>
                    </w:p>
                    <w:p w14:paraId="2C495AC4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152BDB9C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4E94B14F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39630209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2651E10C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2E3351AB" w14:textId="77777777" w:rsidR="004D5847" w:rsidRDefault="004D5847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i/>
                        </w:rPr>
                      </w:pPr>
                    </w:p>
                    <w:p w14:paraId="01D0CB77" w14:textId="77777777" w:rsidR="004D5847" w:rsidRDefault="00000000">
                      <w:pPr>
                        <w:pStyle w:val="Footer"/>
                        <w:ind w:right="15"/>
                        <w:jc w:val="center"/>
                        <w:rPr>
                          <w:rFonts w:ascii="Arial Narrow" w:hAnsi="Arial Narrow" w:cs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z w:val="18"/>
                        </w:rPr>
                        <w:t>The Powers Library Association is a</w:t>
                      </w:r>
                    </w:p>
                    <w:p w14:paraId="421A4C80" w14:textId="77777777" w:rsidR="004D5847" w:rsidRDefault="00000000">
                      <w:pPr>
                        <w:pStyle w:val="Footer"/>
                        <w:ind w:right="15"/>
                        <w:jc w:val="center"/>
                        <w:rPr>
                          <w:rFonts w:ascii="Arial Narrow" w:hAnsi="Arial Narrow" w:cs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z w:val="18"/>
                        </w:rPr>
                        <w:t>not-for-profit charitable organization.</w:t>
                      </w:r>
                    </w:p>
                    <w:p w14:paraId="05F5B428" w14:textId="77777777" w:rsidR="004D5847" w:rsidRDefault="00000000">
                      <w:pPr>
                        <w:pStyle w:val="Footer"/>
                        <w:ind w:right="15"/>
                        <w:jc w:val="center"/>
                        <w:rPr>
                          <w:rFonts w:ascii="Arial Narrow" w:hAnsi="Arial Narrow" w:cs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z w:val="18"/>
                        </w:rPr>
                        <w:t>Contributions are tax deductible under IRS regulations per</w:t>
                      </w:r>
                    </w:p>
                    <w:p w14:paraId="3E0D0AFE" w14:textId="77777777" w:rsidR="004D5847" w:rsidRDefault="00000000">
                      <w:pPr>
                        <w:pStyle w:val="Footer"/>
                        <w:ind w:right="15"/>
                        <w:jc w:val="center"/>
                      </w:pPr>
                      <w:r>
                        <w:rPr>
                          <w:rFonts w:ascii="Arial Narrow" w:hAnsi="Arial Narrow" w:cs="Arial Narrow"/>
                          <w:b/>
                          <w:sz w:val="18"/>
                          <w:szCs w:val="18"/>
                        </w:rPr>
                        <w:t>Section 501 (c)(3</w:t>
                      </w:r>
                      <w:r>
                        <w:rPr>
                          <w:rFonts w:ascii="Arial Narrow" w:hAnsi="Arial Narrow" w:cs="Arial Narrow"/>
                          <w:sz w:val="18"/>
                          <w:szCs w:val="18"/>
                        </w:rPr>
                        <w:t>)</w:t>
                      </w:r>
                    </w:p>
                    <w:p w14:paraId="156B8F6A" w14:textId="77777777" w:rsidR="004D5847" w:rsidRDefault="004D5847">
                      <w:pPr>
                        <w:pStyle w:val="Footer"/>
                        <w:ind w:right="15"/>
                        <w:jc w:val="center"/>
                        <w:rPr>
                          <w:rFonts w:ascii="Arial Narrow" w:hAnsi="Arial Narrow" w:cs="Arial Narrow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5A698084" w14:textId="77777777" w:rsidR="004D5847" w:rsidRDefault="00000000">
                      <w:pPr>
                        <w:pStyle w:val="Standard"/>
                        <w:jc w:val="center"/>
                        <w:rPr>
                          <w:rFonts w:ascii="Perpetua" w:hAnsi="Perpetua" w:cs="Perpetua"/>
                          <w:b/>
                          <w:i/>
                        </w:rPr>
                      </w:pPr>
                      <w:proofErr w:type="spellStart"/>
                      <w:r>
                        <w:rPr>
                          <w:rFonts w:ascii="Perpetua" w:hAnsi="Perpetua" w:cs="Perpetua"/>
                          <w:b/>
                          <w:i/>
                        </w:rPr>
                        <w:t>Esto</w:t>
                      </w:r>
                      <w:proofErr w:type="spellEnd"/>
                      <w:r>
                        <w:rPr>
                          <w:rFonts w:ascii="Perpetua" w:hAnsi="Perpetua" w:cs="Perpetua"/>
                          <w:b/>
                          <w:i/>
                        </w:rPr>
                        <w:t xml:space="preserve"> Perpetua</w:t>
                      </w:r>
                    </w:p>
                    <w:p w14:paraId="1C742BD6" w14:textId="77777777" w:rsidR="004D5847" w:rsidRDefault="004D5847">
                      <w:pPr>
                        <w:pStyle w:val="Standard"/>
                        <w:jc w:val="right"/>
                        <w:rPr>
                          <w:b/>
                          <w:i/>
                          <w:sz w:val="20"/>
                        </w:rPr>
                      </w:pPr>
                    </w:p>
                    <w:p w14:paraId="2FC26917" w14:textId="77777777" w:rsidR="004D5847" w:rsidRDefault="004D5847">
                      <w:pPr>
                        <w:pStyle w:val="Standard"/>
                        <w:jc w:val="right"/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B9829B" w14:textId="77777777" w:rsidR="004D5847" w:rsidRDefault="00B8069B">
      <w:pPr>
        <w:pStyle w:val="Standard"/>
      </w:pPr>
      <w:r>
        <w:rPr>
          <w:sz w:val="23"/>
          <w:szCs w:val="23"/>
        </w:rPr>
        <w:t xml:space="preserve">   </w:t>
      </w:r>
    </w:p>
    <w:p w14:paraId="19BB48E9" w14:textId="77777777" w:rsidR="007B2F69" w:rsidRDefault="007B2F69" w:rsidP="007B2F69">
      <w:pPr>
        <w:ind w:left="720" w:firstLine="72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POWERS LIBRARY ASSOCIATION</w:t>
      </w:r>
    </w:p>
    <w:p w14:paraId="40E8DDF3" w14:textId="77777777" w:rsidR="007B2F69" w:rsidRPr="009922F8" w:rsidRDefault="007B2F69" w:rsidP="007B2F6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Community Needs Survey 2026</w:t>
      </w:r>
    </w:p>
    <w:p w14:paraId="40977BCF" w14:textId="77777777" w:rsidR="007B2F69" w:rsidRDefault="007B2F69" w:rsidP="007B2F69">
      <w:pPr>
        <w:rPr>
          <w:noProof/>
          <w:sz w:val="23"/>
          <w:szCs w:val="23"/>
        </w:rPr>
      </w:pPr>
    </w:p>
    <w:p w14:paraId="0E758773" w14:textId="77777777" w:rsidR="007B2F69" w:rsidRDefault="007B2F69" w:rsidP="007B2F69">
      <w:pPr>
        <w:ind w:firstLine="180"/>
        <w:rPr>
          <w:b/>
          <w:sz w:val="23"/>
          <w:szCs w:val="23"/>
        </w:rPr>
      </w:pPr>
    </w:p>
    <w:p w14:paraId="4DD9F2AF" w14:textId="77777777" w:rsidR="007B2F69" w:rsidRPr="00FD4F64" w:rsidRDefault="007B2F69" w:rsidP="007B2F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Do you use the library?</w:t>
      </w:r>
    </w:p>
    <w:p w14:paraId="3D400E59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Every week</w:t>
      </w:r>
    </w:p>
    <w:p w14:paraId="5D733FF3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Once a month</w:t>
      </w:r>
    </w:p>
    <w:p w14:paraId="29694264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Infrequently</w:t>
      </w:r>
    </w:p>
    <w:p w14:paraId="4624CC7F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Never</w:t>
      </w:r>
    </w:p>
    <w:p w14:paraId="0CC5F9A2" w14:textId="77777777" w:rsidR="007B2F69" w:rsidRPr="00FD4F64" w:rsidRDefault="007B2F69" w:rsidP="007B2F69">
      <w:pPr>
        <w:pStyle w:val="ListParagraph"/>
        <w:ind w:left="1440"/>
        <w:rPr>
          <w:sz w:val="24"/>
          <w:szCs w:val="24"/>
        </w:rPr>
      </w:pPr>
    </w:p>
    <w:p w14:paraId="220678FF" w14:textId="77777777" w:rsidR="007B2F69" w:rsidRPr="00FD4F64" w:rsidRDefault="007B2F69" w:rsidP="007B2F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What could the library do to increase your usage?</w:t>
      </w:r>
    </w:p>
    <w:p w14:paraId="6D5C8A81" w14:textId="77777777" w:rsidR="007B2F69" w:rsidRPr="00FD4F64" w:rsidRDefault="007B2F69" w:rsidP="007B2F69">
      <w:pPr>
        <w:pStyle w:val="ListParagraph"/>
        <w:rPr>
          <w:sz w:val="24"/>
          <w:szCs w:val="24"/>
        </w:rPr>
      </w:pPr>
    </w:p>
    <w:p w14:paraId="123A55BA" w14:textId="77777777" w:rsidR="007B2F69" w:rsidRPr="00FD4F64" w:rsidRDefault="007B2F69" w:rsidP="007B2F69">
      <w:pPr>
        <w:pStyle w:val="ListParagraph"/>
        <w:rPr>
          <w:sz w:val="24"/>
          <w:szCs w:val="24"/>
        </w:rPr>
      </w:pPr>
    </w:p>
    <w:p w14:paraId="62F7728C" w14:textId="77777777" w:rsidR="007B2F69" w:rsidRPr="00FD4F64" w:rsidRDefault="007B2F69" w:rsidP="007B2F69">
      <w:pPr>
        <w:pStyle w:val="ListParagraph"/>
        <w:rPr>
          <w:sz w:val="24"/>
          <w:szCs w:val="24"/>
        </w:rPr>
      </w:pPr>
    </w:p>
    <w:p w14:paraId="49F2449E" w14:textId="77777777" w:rsidR="007B2F69" w:rsidRPr="00FD4F64" w:rsidRDefault="007B2F69" w:rsidP="007B2F69">
      <w:pPr>
        <w:pStyle w:val="ListParagraph"/>
        <w:rPr>
          <w:sz w:val="24"/>
          <w:szCs w:val="24"/>
        </w:rPr>
      </w:pPr>
    </w:p>
    <w:p w14:paraId="6E3F407B" w14:textId="77777777" w:rsidR="007B2F69" w:rsidRPr="00FD4F64" w:rsidRDefault="007B2F69" w:rsidP="007B2F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What types of educational programs would you be interested in seeing at the library? Indicate all that apply</w:t>
      </w:r>
    </w:p>
    <w:p w14:paraId="0B999BC8" w14:textId="48D0EAED" w:rsidR="007B2F69" w:rsidRPr="00FD4F64" w:rsidRDefault="00182F60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82F60">
        <w:rPr>
          <w:noProof/>
        </w:rPr>
        <w:drawing>
          <wp:anchor distT="0" distB="0" distL="114300" distR="114300" simplePos="0" relativeHeight="251660288" behindDoc="0" locked="0" layoutInCell="1" allowOverlap="1" wp14:anchorId="0167DCE4" wp14:editId="22E44B71">
            <wp:simplePos x="0" y="0"/>
            <wp:positionH relativeFrom="column">
              <wp:posOffset>3573780</wp:posOffset>
            </wp:positionH>
            <wp:positionV relativeFrom="paragraph">
              <wp:posOffset>163195</wp:posOffset>
            </wp:positionV>
            <wp:extent cx="1786255" cy="1786255"/>
            <wp:effectExtent l="0" t="0" r="4445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8625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F69" w:rsidRPr="00FD4F64">
        <w:rPr>
          <w:sz w:val="24"/>
          <w:szCs w:val="24"/>
        </w:rPr>
        <w:t>Health and wellness</w:t>
      </w:r>
    </w:p>
    <w:p w14:paraId="1EFA0D1E" w14:textId="48D388DE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History genealogy</w:t>
      </w:r>
    </w:p>
    <w:p w14:paraId="79D5F9FB" w14:textId="69FB523E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Music</w:t>
      </w:r>
    </w:p>
    <w:p w14:paraId="20E41A55" w14:textId="42945318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Arts</w:t>
      </w:r>
    </w:p>
    <w:p w14:paraId="69D2E400" w14:textId="53BB8E68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Business/finance</w:t>
      </w:r>
    </w:p>
    <w:p w14:paraId="0891CB35" w14:textId="0CC6FC7C" w:rsidR="00182F60" w:rsidRPr="00182F60" w:rsidRDefault="007B2F69" w:rsidP="00182F60">
      <w:pPr>
        <w:pStyle w:val="ListParagraph"/>
        <w:numPr>
          <w:ilvl w:val="1"/>
          <w:numId w:val="2"/>
        </w:numPr>
      </w:pPr>
      <w:r w:rsidRPr="00FD4F64">
        <w:rPr>
          <w:sz w:val="24"/>
          <w:szCs w:val="24"/>
        </w:rPr>
        <w:t>Technology</w:t>
      </w:r>
    </w:p>
    <w:p w14:paraId="40778EEB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 xml:space="preserve">Crafts (knitting, gardening, </w:t>
      </w:r>
      <w:proofErr w:type="spellStart"/>
      <w:r w:rsidRPr="00FD4F64">
        <w:rPr>
          <w:sz w:val="24"/>
          <w:szCs w:val="24"/>
        </w:rPr>
        <w:t>etc</w:t>
      </w:r>
      <w:proofErr w:type="spellEnd"/>
      <w:r w:rsidRPr="00FD4F64">
        <w:rPr>
          <w:sz w:val="24"/>
          <w:szCs w:val="24"/>
        </w:rPr>
        <w:t>)</w:t>
      </w:r>
    </w:p>
    <w:p w14:paraId="45B2A3D7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Science and nature</w:t>
      </w:r>
    </w:p>
    <w:p w14:paraId="71443A1B" w14:textId="4120EB7F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 xml:space="preserve">Resume </w:t>
      </w:r>
      <w:r w:rsidR="00233B87" w:rsidRPr="00FD4F64">
        <w:rPr>
          <w:sz w:val="24"/>
          <w:szCs w:val="24"/>
        </w:rPr>
        <w:t>building</w:t>
      </w:r>
    </w:p>
    <w:p w14:paraId="61761731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Anything else?</w:t>
      </w:r>
    </w:p>
    <w:p w14:paraId="0A649689" w14:textId="77777777" w:rsidR="007B2F69" w:rsidRDefault="007B2F69" w:rsidP="007B2F69">
      <w:pPr>
        <w:pStyle w:val="ListParagraph"/>
        <w:rPr>
          <w:sz w:val="24"/>
          <w:szCs w:val="24"/>
        </w:rPr>
      </w:pPr>
    </w:p>
    <w:p w14:paraId="41F901E0" w14:textId="77777777" w:rsidR="00233B87" w:rsidRPr="00FD4F64" w:rsidRDefault="00233B87" w:rsidP="007B2F69">
      <w:pPr>
        <w:pStyle w:val="ListParagraph"/>
        <w:rPr>
          <w:sz w:val="24"/>
          <w:szCs w:val="24"/>
        </w:rPr>
      </w:pPr>
    </w:p>
    <w:p w14:paraId="4FEFB02E" w14:textId="77777777" w:rsidR="007B2F69" w:rsidRPr="00FD4F64" w:rsidRDefault="007B2F69" w:rsidP="007B2F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How do you use the library?</w:t>
      </w:r>
    </w:p>
    <w:p w14:paraId="3946A735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Take out/read books</w:t>
      </w:r>
    </w:p>
    <w:p w14:paraId="66897591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Computers and printers</w:t>
      </w:r>
    </w:p>
    <w:p w14:paraId="4270294C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eBooks and online resources</w:t>
      </w:r>
    </w:p>
    <w:p w14:paraId="63ED187B" w14:textId="77777777" w:rsidR="007B2F69" w:rsidRPr="00FD4F64" w:rsidRDefault="007B2F69" w:rsidP="007B2F6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other</w:t>
      </w:r>
    </w:p>
    <w:p w14:paraId="19D118A7" w14:textId="77777777" w:rsidR="007B2F69" w:rsidRPr="00FD4F64" w:rsidRDefault="007B2F69" w:rsidP="007B2F69">
      <w:pPr>
        <w:pStyle w:val="ListParagraph"/>
        <w:ind w:left="1440"/>
        <w:rPr>
          <w:sz w:val="24"/>
          <w:szCs w:val="24"/>
        </w:rPr>
      </w:pPr>
    </w:p>
    <w:p w14:paraId="05AB7CB6" w14:textId="77777777" w:rsidR="007B2F69" w:rsidRDefault="007B2F69" w:rsidP="007B2F69">
      <w:pPr>
        <w:pStyle w:val="ListParagraph"/>
        <w:rPr>
          <w:sz w:val="24"/>
          <w:szCs w:val="24"/>
        </w:rPr>
      </w:pPr>
    </w:p>
    <w:p w14:paraId="5D1E6CE8" w14:textId="77777777" w:rsidR="00233B87" w:rsidRPr="00FD4F64" w:rsidRDefault="00233B87" w:rsidP="007B2F69">
      <w:pPr>
        <w:pStyle w:val="ListParagraph"/>
        <w:rPr>
          <w:sz w:val="24"/>
          <w:szCs w:val="24"/>
        </w:rPr>
      </w:pPr>
    </w:p>
    <w:p w14:paraId="1EDC14E1" w14:textId="26F73CC8" w:rsidR="007B2F69" w:rsidRPr="00233B87" w:rsidRDefault="007B2F69" w:rsidP="00233B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33B87">
        <w:t>What would you like to see the library add in the future?</w:t>
      </w:r>
    </w:p>
    <w:p w14:paraId="7C19CF81" w14:textId="77777777" w:rsidR="007B2F69" w:rsidRPr="00FD4F64" w:rsidRDefault="007B2F69" w:rsidP="007B2F69">
      <w:pPr>
        <w:pStyle w:val="ListParagraph"/>
        <w:rPr>
          <w:sz w:val="24"/>
          <w:szCs w:val="24"/>
        </w:rPr>
      </w:pPr>
    </w:p>
    <w:p w14:paraId="053A8AEB" w14:textId="77777777" w:rsidR="007B2F69" w:rsidRPr="00FD4F64" w:rsidRDefault="007B2F69" w:rsidP="007B2F69">
      <w:pPr>
        <w:pStyle w:val="ListParagraph"/>
        <w:rPr>
          <w:sz w:val="24"/>
          <w:szCs w:val="24"/>
        </w:rPr>
      </w:pPr>
    </w:p>
    <w:p w14:paraId="31F00102" w14:textId="77777777" w:rsidR="007B2F69" w:rsidRPr="00FD4F64" w:rsidRDefault="007B2F69" w:rsidP="007B2F69">
      <w:pPr>
        <w:pStyle w:val="ListParagraph"/>
        <w:rPr>
          <w:sz w:val="24"/>
          <w:szCs w:val="24"/>
        </w:rPr>
      </w:pPr>
    </w:p>
    <w:p w14:paraId="5F6386F0" w14:textId="77777777" w:rsidR="007B2F69" w:rsidRPr="00FD4F64" w:rsidRDefault="007B2F69" w:rsidP="007B2F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>Is there something else you would like us to know?</w:t>
      </w:r>
    </w:p>
    <w:p w14:paraId="083C7D88" w14:textId="77777777" w:rsidR="007B2F69" w:rsidRDefault="007B2F69" w:rsidP="007B2F69">
      <w:pPr>
        <w:pStyle w:val="ListParagraph"/>
        <w:rPr>
          <w:sz w:val="24"/>
          <w:szCs w:val="24"/>
        </w:rPr>
      </w:pPr>
    </w:p>
    <w:p w14:paraId="32F7EE5E" w14:textId="77777777" w:rsidR="00233B87" w:rsidRPr="00FD4F64" w:rsidRDefault="00233B87" w:rsidP="007B2F69">
      <w:pPr>
        <w:pStyle w:val="ListParagraph"/>
        <w:rPr>
          <w:sz w:val="24"/>
          <w:szCs w:val="24"/>
        </w:rPr>
      </w:pPr>
    </w:p>
    <w:p w14:paraId="13A883CE" w14:textId="77777777" w:rsidR="007B2F69" w:rsidRPr="00FD4F64" w:rsidRDefault="007B2F69" w:rsidP="007B2F69"/>
    <w:p w14:paraId="42D52E8F" w14:textId="4933B4F8" w:rsidR="007B2F69" w:rsidRDefault="007B2F69" w:rsidP="00233B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4F64">
        <w:rPr>
          <w:sz w:val="24"/>
          <w:szCs w:val="24"/>
        </w:rPr>
        <w:t xml:space="preserve">What should our top priorities be for the future? </w:t>
      </w:r>
    </w:p>
    <w:p w14:paraId="2C4CF75D" w14:textId="77777777" w:rsidR="00233B87" w:rsidRDefault="00233B87" w:rsidP="007B2F69">
      <w:pPr>
        <w:pStyle w:val="ListParagraph"/>
        <w:rPr>
          <w:sz w:val="24"/>
          <w:szCs w:val="24"/>
        </w:rPr>
      </w:pPr>
    </w:p>
    <w:p w14:paraId="4E65637D" w14:textId="77777777" w:rsidR="00233B87" w:rsidRDefault="00233B87" w:rsidP="007B2F69">
      <w:pPr>
        <w:pStyle w:val="ListParagraph"/>
        <w:rPr>
          <w:sz w:val="24"/>
          <w:szCs w:val="24"/>
        </w:rPr>
      </w:pPr>
    </w:p>
    <w:p w14:paraId="6E085AC2" w14:textId="77777777" w:rsidR="00233B87" w:rsidRDefault="00233B87" w:rsidP="007B2F69">
      <w:pPr>
        <w:pStyle w:val="ListParagraph"/>
        <w:rPr>
          <w:sz w:val="24"/>
          <w:szCs w:val="24"/>
        </w:rPr>
      </w:pPr>
    </w:p>
    <w:p w14:paraId="6CEE1B06" w14:textId="54246423" w:rsidR="00233B87" w:rsidRDefault="00422CB9" w:rsidP="00422CB9">
      <w:pPr>
        <w:pStyle w:val="ListParagraph"/>
        <w:numPr>
          <w:ilvl w:val="0"/>
          <w:numId w:val="2"/>
        </w:numPr>
      </w:pPr>
      <w:r>
        <w:t>We would love your insight! We are looking for a slogan for the library! Which of these is your favorite, or do you have a better idea?</w:t>
      </w:r>
    </w:p>
    <w:p w14:paraId="2A779796" w14:textId="2C3070B7" w:rsidR="00422CB9" w:rsidRDefault="00422CB9" w:rsidP="00422CB9">
      <w:pPr>
        <w:pStyle w:val="ListParagraph"/>
        <w:numPr>
          <w:ilvl w:val="1"/>
          <w:numId w:val="2"/>
        </w:numPr>
      </w:pPr>
      <w:r>
        <w:t>More than books</w:t>
      </w:r>
    </w:p>
    <w:p w14:paraId="769487F1" w14:textId="2F887B89" w:rsidR="00422CB9" w:rsidRDefault="00422CB9" w:rsidP="00422CB9">
      <w:pPr>
        <w:pStyle w:val="ListParagraph"/>
        <w:numPr>
          <w:ilvl w:val="1"/>
          <w:numId w:val="2"/>
        </w:numPr>
      </w:pPr>
      <w:r>
        <w:t>Read local!</w:t>
      </w:r>
    </w:p>
    <w:p w14:paraId="42351E47" w14:textId="6E7D5A11" w:rsidR="00422CB9" w:rsidRDefault="00422CB9" w:rsidP="00422CB9">
      <w:pPr>
        <w:pStyle w:val="ListParagraph"/>
        <w:numPr>
          <w:ilvl w:val="1"/>
          <w:numId w:val="2"/>
        </w:numPr>
      </w:pPr>
      <w:r>
        <w:t>Get in the know at the library</w:t>
      </w:r>
    </w:p>
    <w:p w14:paraId="2C1712A6" w14:textId="053B3A4B" w:rsidR="00422CB9" w:rsidRDefault="00422CB9" w:rsidP="00422CB9">
      <w:pPr>
        <w:pStyle w:val="ListParagraph"/>
        <w:numPr>
          <w:ilvl w:val="1"/>
          <w:numId w:val="2"/>
        </w:numPr>
      </w:pPr>
      <w:r>
        <w:t>Building futures</w:t>
      </w:r>
    </w:p>
    <w:p w14:paraId="1BB645EB" w14:textId="68D142E2" w:rsidR="00422CB9" w:rsidRDefault="00422CB9" w:rsidP="00422CB9">
      <w:pPr>
        <w:pStyle w:val="ListParagraph"/>
        <w:numPr>
          <w:ilvl w:val="1"/>
          <w:numId w:val="2"/>
        </w:numPr>
      </w:pPr>
      <w:r>
        <w:t>Great communities have great libraries</w:t>
      </w:r>
    </w:p>
    <w:p w14:paraId="739F0D9B" w14:textId="14A63C15" w:rsidR="00422CB9" w:rsidRDefault="00422CB9" w:rsidP="00422CB9">
      <w:pPr>
        <w:pStyle w:val="ListParagraph"/>
        <w:numPr>
          <w:ilvl w:val="1"/>
          <w:numId w:val="2"/>
        </w:numPr>
      </w:pPr>
      <w:r>
        <w:t>You belong here</w:t>
      </w:r>
    </w:p>
    <w:p w14:paraId="0212C95E" w14:textId="60FBBDF1" w:rsidR="00422CB9" w:rsidRDefault="00422CB9" w:rsidP="00422CB9">
      <w:pPr>
        <w:pStyle w:val="ListParagraph"/>
        <w:numPr>
          <w:ilvl w:val="1"/>
          <w:numId w:val="2"/>
        </w:numPr>
      </w:pPr>
      <w:r>
        <w:t>Where learning is fun</w:t>
      </w:r>
    </w:p>
    <w:p w14:paraId="6E39EECD" w14:textId="386525AC" w:rsidR="00422CB9" w:rsidRDefault="00422CB9" w:rsidP="00422CB9">
      <w:pPr>
        <w:pStyle w:val="ListParagraph"/>
        <w:numPr>
          <w:ilvl w:val="1"/>
          <w:numId w:val="2"/>
        </w:numPr>
      </w:pPr>
      <w:r>
        <w:t>Come read with us</w:t>
      </w:r>
    </w:p>
    <w:p w14:paraId="4206F58D" w14:textId="16E6E3B8" w:rsidR="00422CB9" w:rsidRDefault="00422CB9" w:rsidP="00422CB9">
      <w:pPr>
        <w:pStyle w:val="ListParagraph"/>
        <w:numPr>
          <w:ilvl w:val="1"/>
          <w:numId w:val="2"/>
        </w:numPr>
      </w:pPr>
      <w:r>
        <w:t>Your community hub</w:t>
      </w:r>
    </w:p>
    <w:p w14:paraId="44FFF64B" w14:textId="430063A7" w:rsidR="00422CB9" w:rsidRDefault="00422CB9" w:rsidP="00422CB9">
      <w:pPr>
        <w:pStyle w:val="ListParagraph"/>
        <w:numPr>
          <w:ilvl w:val="1"/>
          <w:numId w:val="2"/>
        </w:numPr>
      </w:pPr>
      <w:r>
        <w:t>Rich in history, positioned for the future</w:t>
      </w:r>
    </w:p>
    <w:p w14:paraId="588A47C5" w14:textId="58CC8D29" w:rsidR="00422CB9" w:rsidRDefault="00422CB9" w:rsidP="00422CB9">
      <w:pPr>
        <w:pStyle w:val="ListParagraph"/>
        <w:numPr>
          <w:ilvl w:val="1"/>
          <w:numId w:val="2"/>
        </w:numPr>
      </w:pPr>
      <w:r>
        <w:t>Explore without limits</w:t>
      </w:r>
    </w:p>
    <w:p w14:paraId="3196C30F" w14:textId="5B676C0E" w:rsidR="00422CB9" w:rsidRDefault="00422CB9" w:rsidP="00422CB9">
      <w:pPr>
        <w:pStyle w:val="ListParagraph"/>
        <w:numPr>
          <w:ilvl w:val="1"/>
          <w:numId w:val="2"/>
        </w:numPr>
      </w:pPr>
      <w:r>
        <w:t>Connecting the past</w:t>
      </w:r>
    </w:p>
    <w:p w14:paraId="0EF39C18" w14:textId="77702B70" w:rsidR="00422CB9" w:rsidRDefault="00422CB9" w:rsidP="00422CB9">
      <w:pPr>
        <w:pStyle w:val="ListParagraph"/>
        <w:numPr>
          <w:ilvl w:val="1"/>
          <w:numId w:val="2"/>
        </w:numPr>
      </w:pPr>
      <w:r>
        <w:t>_______________</w:t>
      </w:r>
    </w:p>
    <w:p w14:paraId="5EC9DA1B" w14:textId="77777777" w:rsidR="00422CB9" w:rsidRPr="00422CB9" w:rsidRDefault="00422CB9" w:rsidP="00422CB9">
      <w:pPr>
        <w:pStyle w:val="ListParagraph"/>
        <w:ind w:left="1440"/>
      </w:pPr>
    </w:p>
    <w:p w14:paraId="70054EE3" w14:textId="77777777" w:rsidR="00233B87" w:rsidRPr="00FD4F64" w:rsidRDefault="00233B87" w:rsidP="007B2F69">
      <w:pPr>
        <w:pStyle w:val="ListParagraph"/>
        <w:rPr>
          <w:sz w:val="24"/>
          <w:szCs w:val="24"/>
        </w:rPr>
      </w:pPr>
    </w:p>
    <w:p w14:paraId="07AB8388" w14:textId="77777777" w:rsidR="007B2F69" w:rsidRPr="00FD4F64" w:rsidRDefault="007B2F69" w:rsidP="007B2F69">
      <w:pPr>
        <w:pStyle w:val="ListParagraph"/>
        <w:ind w:left="0"/>
        <w:rPr>
          <w:sz w:val="24"/>
          <w:szCs w:val="24"/>
        </w:rPr>
      </w:pPr>
    </w:p>
    <w:p w14:paraId="59E1B6BF" w14:textId="77777777" w:rsidR="007B2F69" w:rsidRPr="00FD4F64" w:rsidRDefault="007B2F69" w:rsidP="007B2F69">
      <w:pPr>
        <w:pStyle w:val="ListParagraph"/>
        <w:ind w:left="0"/>
        <w:rPr>
          <w:sz w:val="24"/>
          <w:szCs w:val="24"/>
        </w:rPr>
      </w:pPr>
    </w:p>
    <w:p w14:paraId="0F29E6C3" w14:textId="282D1527" w:rsidR="004D5847" w:rsidRDefault="007B2F69" w:rsidP="00233B87">
      <w:pPr>
        <w:pStyle w:val="ListParagraph"/>
        <w:ind w:left="0"/>
        <w:rPr>
          <w:sz w:val="23"/>
          <w:szCs w:val="23"/>
        </w:rPr>
      </w:pPr>
      <w:r w:rsidRPr="00FD4F64">
        <w:rPr>
          <w:i/>
          <w:iCs/>
          <w:sz w:val="24"/>
          <w:szCs w:val="24"/>
        </w:rPr>
        <w:t>Are you interested in serving as a library trustee? Pick up an application!</w:t>
      </w:r>
    </w:p>
    <w:p w14:paraId="558691C4" w14:textId="77777777" w:rsidR="004D5847" w:rsidRDefault="00B8069B">
      <w:pPr>
        <w:widowControl/>
        <w:suppressAutoHyphens w:val="0"/>
        <w:textAlignment w:val="auto"/>
        <w:rPr>
          <w:rFonts w:eastAsia="Times New Roman" w:cs="Times New Roman"/>
          <w:kern w:val="0"/>
          <w:sz w:val="23"/>
          <w:szCs w:val="23"/>
          <w:lang w:eastAsia="en-US" w:bidi="ar-SA"/>
        </w:rPr>
      </w:pPr>
      <w:r>
        <w:rPr>
          <w:rFonts w:eastAsia="Times New Roman" w:cs="Times New Roman"/>
          <w:kern w:val="0"/>
          <w:sz w:val="23"/>
          <w:szCs w:val="23"/>
          <w:lang w:eastAsia="en-US" w:bidi="ar-SA"/>
        </w:rPr>
        <w:t xml:space="preserve">   </w:t>
      </w:r>
    </w:p>
    <w:p w14:paraId="2692FE9F" w14:textId="77777777" w:rsidR="004D5847" w:rsidRDefault="004D5847">
      <w:pPr>
        <w:widowControl/>
        <w:suppressAutoHyphens w:val="0"/>
        <w:ind w:firstLine="180"/>
        <w:textAlignment w:val="auto"/>
        <w:rPr>
          <w:rFonts w:eastAsia="Times New Roman" w:cs="Times New Roman"/>
          <w:kern w:val="0"/>
          <w:sz w:val="23"/>
          <w:szCs w:val="23"/>
          <w:lang w:eastAsia="en-US" w:bidi="ar-SA"/>
        </w:rPr>
      </w:pPr>
    </w:p>
    <w:p w14:paraId="703EDB3F" w14:textId="77777777" w:rsidR="004D5847" w:rsidRDefault="004D5847">
      <w:pPr>
        <w:widowControl/>
        <w:suppressAutoHyphens w:val="0"/>
        <w:ind w:firstLine="180"/>
        <w:textAlignment w:val="auto"/>
        <w:rPr>
          <w:rFonts w:eastAsia="Times New Roman" w:cs="Times New Roman"/>
          <w:kern w:val="0"/>
          <w:sz w:val="23"/>
          <w:szCs w:val="23"/>
          <w:lang w:eastAsia="en-US" w:bidi="ar-SA"/>
        </w:rPr>
      </w:pPr>
    </w:p>
    <w:p w14:paraId="366DF6A6" w14:textId="77777777" w:rsidR="004D5847" w:rsidRDefault="004D5847">
      <w:pPr>
        <w:widowControl/>
        <w:suppressAutoHyphens w:val="0"/>
        <w:ind w:firstLine="180"/>
        <w:textAlignment w:val="auto"/>
        <w:rPr>
          <w:rFonts w:eastAsia="Times New Roman" w:cs="Times New Roman"/>
          <w:kern w:val="0"/>
          <w:sz w:val="23"/>
          <w:szCs w:val="23"/>
          <w:lang w:eastAsia="en-US" w:bidi="ar-SA"/>
        </w:rPr>
      </w:pPr>
    </w:p>
    <w:p w14:paraId="339C1466" w14:textId="77777777" w:rsidR="004D5847" w:rsidRDefault="004D5847">
      <w:pPr>
        <w:rPr>
          <w:sz w:val="23"/>
          <w:szCs w:val="23"/>
        </w:rPr>
      </w:pPr>
    </w:p>
    <w:sectPr w:rsidR="004D5847">
      <w:headerReference w:type="default" r:id="rId8"/>
      <w:pgSz w:w="12240" w:h="15840"/>
      <w:pgMar w:top="2880" w:right="720" w:bottom="900" w:left="279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5465" w14:textId="77777777" w:rsidR="00B8069B" w:rsidRDefault="00B8069B">
      <w:r>
        <w:separator/>
      </w:r>
    </w:p>
  </w:endnote>
  <w:endnote w:type="continuationSeparator" w:id="0">
    <w:p w14:paraId="72B9C6D9" w14:textId="77777777" w:rsidR="00B8069B" w:rsidRDefault="00B8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C5324" w14:textId="77777777" w:rsidR="00B8069B" w:rsidRDefault="00B8069B">
      <w:r>
        <w:rPr>
          <w:color w:val="000000"/>
        </w:rPr>
        <w:separator/>
      </w:r>
    </w:p>
  </w:footnote>
  <w:footnote w:type="continuationSeparator" w:id="0">
    <w:p w14:paraId="18008C69" w14:textId="77777777" w:rsidR="00B8069B" w:rsidRDefault="00B80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ED72" w14:textId="77777777" w:rsidR="00AD6246" w:rsidRDefault="00B8069B">
    <w:pPr>
      <w:pStyle w:val="Standard"/>
      <w:jc w:val="center"/>
    </w:pPr>
    <w:r>
      <w:rPr>
        <w:rFonts w:ascii="Perpetua" w:hAnsi="Perpetua" w:cs="Perpetua"/>
        <w:b/>
        <w:i/>
        <w:noProof/>
        <w:sz w:val="36"/>
        <w:szCs w:val="36"/>
        <w:lang w:eastAsia="en-US"/>
      </w:rPr>
      <w:drawing>
        <wp:anchor distT="0" distB="0" distL="114300" distR="114300" simplePos="0" relativeHeight="251659264" behindDoc="1" locked="0" layoutInCell="1" allowOverlap="1" wp14:anchorId="40510258" wp14:editId="7ED3CFA5">
          <wp:simplePos x="0" y="0"/>
          <wp:positionH relativeFrom="column">
            <wp:posOffset>-1466971</wp:posOffset>
          </wp:positionH>
          <wp:positionV relativeFrom="paragraph">
            <wp:align>top</wp:align>
          </wp:positionV>
          <wp:extent cx="1295247" cy="1247790"/>
          <wp:effectExtent l="0" t="0" r="153" b="9510"/>
          <wp:wrapNone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contrast="24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47" cy="1247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erpetua" w:hAnsi="Perpetua" w:cs="Perpetua"/>
        <w:b/>
        <w:i/>
        <w:sz w:val="36"/>
        <w:szCs w:val="36"/>
      </w:rPr>
      <w:t xml:space="preserve">Powers </w:t>
    </w:r>
    <w:r>
      <w:rPr>
        <w:rFonts w:ascii="Perpetua" w:hAnsi="Perpetua" w:cs="Perpetua"/>
        <w:b/>
        <w:i/>
        <w:sz w:val="36"/>
        <w:szCs w:val="36"/>
      </w:rPr>
      <w:t>Library Association</w:t>
    </w:r>
  </w:p>
  <w:p w14:paraId="65521B48" w14:textId="77777777" w:rsidR="00AD6246" w:rsidRDefault="00B8069B">
    <w:pPr>
      <w:pStyle w:val="Standard"/>
      <w:jc w:val="center"/>
      <w:rPr>
        <w:rFonts w:ascii="Perpetua" w:hAnsi="Perpetua" w:cs="Perpetua"/>
        <w:i/>
        <w:sz w:val="22"/>
        <w:szCs w:val="22"/>
      </w:rPr>
    </w:pPr>
    <w:r>
      <w:rPr>
        <w:rFonts w:ascii="Perpetua" w:hAnsi="Perpetua" w:cs="Perpetua"/>
        <w:i/>
        <w:sz w:val="22"/>
        <w:szCs w:val="22"/>
      </w:rPr>
      <w:t>A Free Association Library established 1880</w:t>
    </w:r>
  </w:p>
  <w:p w14:paraId="19ED9684" w14:textId="77777777" w:rsidR="00AD6246" w:rsidRDefault="00B8069B">
    <w:pPr>
      <w:pStyle w:val="Standard"/>
      <w:jc w:val="center"/>
      <w:rPr>
        <w:rFonts w:ascii="Perpetua" w:hAnsi="Perpetua" w:cs="Perpetua"/>
      </w:rPr>
    </w:pPr>
    <w:r>
      <w:rPr>
        <w:rFonts w:ascii="Perpetua" w:hAnsi="Perpetua" w:cs="Perpetua"/>
      </w:rPr>
      <w:t>29 Church Street, PO Box 71, Moravia, NY 13118</w:t>
    </w:r>
  </w:p>
  <w:p w14:paraId="4AB3F502" w14:textId="77777777" w:rsidR="00AD6246" w:rsidRDefault="00B8069B">
    <w:pPr>
      <w:pStyle w:val="Standard"/>
      <w:jc w:val="center"/>
      <w:rPr>
        <w:rFonts w:ascii="Perpetua" w:hAnsi="Perpetua" w:cs="Perpetua"/>
      </w:rPr>
    </w:pPr>
    <w:r>
      <w:rPr>
        <w:rFonts w:ascii="Perpetua" w:hAnsi="Perpetua" w:cs="Perpetua"/>
      </w:rPr>
      <w:t>Telephone: 315-497-1955   Fax: 315-497-3284</w:t>
    </w:r>
  </w:p>
  <w:p w14:paraId="74CB2A43" w14:textId="77777777" w:rsidR="00AD6246" w:rsidRDefault="00B8069B">
    <w:pPr>
      <w:pStyle w:val="Standard"/>
      <w:jc w:val="center"/>
    </w:pPr>
    <w:r>
      <w:rPr>
        <w:rFonts w:ascii="Perpetua" w:hAnsi="Perpetua" w:cs="Perpetua"/>
      </w:rPr>
      <w:t>Website: https://powerslibraryny.org</w:t>
    </w:r>
  </w:p>
  <w:p w14:paraId="312132B1" w14:textId="77777777" w:rsidR="00AD6246" w:rsidRDefault="00B8069B">
    <w:pPr>
      <w:pStyle w:val="Standard"/>
      <w:jc w:val="center"/>
    </w:pPr>
    <w:r>
      <w:rPr>
        <w:rFonts w:ascii="Perpetua" w:hAnsi="Perpetua" w:cs="Perpetua"/>
      </w:rPr>
      <w:t>Facebook:</w:t>
    </w:r>
    <w:r>
      <w:t xml:space="preserve"> </w:t>
    </w:r>
    <w:r>
      <w:rPr>
        <w:rFonts w:ascii="Perpetua" w:hAnsi="Perpetua" w:cs="Perpetua"/>
      </w:rPr>
      <w:t>https://www.facebook.com/powerslibrary/</w:t>
    </w:r>
  </w:p>
  <w:p w14:paraId="61A28EEF" w14:textId="77777777" w:rsidR="00AD6246" w:rsidRDefault="00B8069B">
    <w:pPr>
      <w:pStyle w:val="Standard"/>
      <w:jc w:val="center"/>
      <w:rPr>
        <w:rFonts w:ascii="Perpetua" w:hAnsi="Perpetua" w:cs="Perpetua"/>
      </w:rPr>
    </w:pPr>
    <w:r>
      <w:rPr>
        <w:rFonts w:ascii="Perpetua" w:hAnsi="Perpetua" w:cs="Perpetua"/>
      </w:rPr>
      <w:t>Director, Lori</w:t>
    </w:r>
    <w:r>
      <w:rPr>
        <w:rFonts w:ascii="Perpetua" w:hAnsi="Perpetua" w:cs="Perpetua"/>
      </w:rPr>
      <w:t xml:space="preserve"> A. Cochran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03C6"/>
    <w:multiLevelType w:val="hybridMultilevel"/>
    <w:tmpl w:val="5ACA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9C7"/>
    <w:multiLevelType w:val="multilevel"/>
    <w:tmpl w:val="34809396"/>
    <w:styleLink w:val="WW8Num1"/>
    <w:lvl w:ilvl="0">
      <w:numFmt w:val="bullet"/>
      <w:pStyle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5E4727F"/>
    <w:multiLevelType w:val="hybridMultilevel"/>
    <w:tmpl w:val="9CA05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47"/>
    <w:rsid w:val="000257EF"/>
    <w:rsid w:val="000D332E"/>
    <w:rsid w:val="00182F60"/>
    <w:rsid w:val="00233B87"/>
    <w:rsid w:val="00422CB9"/>
    <w:rsid w:val="004D5847"/>
    <w:rsid w:val="00793F15"/>
    <w:rsid w:val="007B2F69"/>
    <w:rsid w:val="0086578D"/>
    <w:rsid w:val="009E0821"/>
    <w:rsid w:val="00AD6246"/>
    <w:rsid w:val="00B8069B"/>
    <w:rsid w:val="00E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5766"/>
  <w15:docId w15:val="{507B1C98-96E2-4DFE-84D8-B664DDD8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ddressee">
    <w:name w:val="Addressee"/>
    <w:basedOn w:val="Standard"/>
    <w:pPr>
      <w:ind w:left="2880"/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customStyle="1" w:styleId="Bullet">
    <w:name w:val="Bullet"/>
    <w:basedOn w:val="Standard"/>
    <w:pPr>
      <w:numPr>
        <w:numId w:val="1"/>
      </w:numPr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00"/>
      <w:textAlignment w:val="auto"/>
    </w:pPr>
    <w:rPr>
      <w:rFonts w:eastAsia="Calibri" w:cs="Times New Roman"/>
      <w:kern w:val="0"/>
      <w:lang w:eastAsia="en-US" w:bidi="ar-SA"/>
    </w:rPr>
  </w:style>
  <w:style w:type="character" w:styleId="Strong">
    <w:name w:val="Strong"/>
    <w:basedOn w:val="DefaultParagraphFont"/>
    <w:rPr>
      <w:b/>
      <w:bCs/>
    </w:rPr>
  </w:style>
  <w:style w:type="paragraph" w:styleId="ListParagraph">
    <w:name w:val="List Paragraph"/>
    <w:basedOn w:val="Normal"/>
    <w:uiPriority w:val="34"/>
    <w:qFormat/>
    <w:rsid w:val="007B2F6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MOUND CEMETERY ASSOCIATION</vt:lpstr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MOUND CEMETERY ASSOCIATION</dc:title>
  <dc:creator>Roger Phillips</dc:creator>
  <cp:lastModifiedBy>Staff</cp:lastModifiedBy>
  <cp:revision>2</cp:revision>
  <cp:lastPrinted>2026-05-28T13:42:00Z</cp:lastPrinted>
  <dcterms:created xsi:type="dcterms:W3CDTF">2026-06-05T15:11:00Z</dcterms:created>
  <dcterms:modified xsi:type="dcterms:W3CDTF">2026-06-05T15:11:00Z</dcterms:modified>
</cp:coreProperties>
</file>